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40"/>
        <w:gridCol w:w="6945"/>
      </w:tblGrid>
      <w:tr w:rsidR="00B8754A" w:rsidRPr="00B8754A" w:rsidTr="00B8754A">
        <w:trPr>
          <w:trHeight w:val="1440"/>
          <w:tblCellSpacing w:w="0" w:type="dxa"/>
        </w:trPr>
        <w:tc>
          <w:tcPr>
            <w:tcW w:w="650" w:type="pct"/>
            <w:vAlign w:val="center"/>
            <w:hideMark/>
          </w:tcPr>
          <w:p w:rsidR="00B8754A" w:rsidRPr="00B8754A" w:rsidRDefault="008919BC" w:rsidP="00B8754A">
            <w:pPr>
              <w:spacing w:line="225" w:lineRule="atLeast"/>
              <w:rPr>
                <w:rFonts w:ascii="Century Gothic" w:hAnsi="Century Gothic" w:cs="Arial"/>
                <w:b/>
                <w:bCs/>
                <w:color w:val="000000"/>
                <w:sz w:val="38"/>
                <w:szCs w:val="3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000000"/>
                <w:sz w:val="38"/>
                <w:szCs w:val="38"/>
              </w:rPr>
              <w:drawing>
                <wp:inline distT="0" distB="0" distL="0" distR="0">
                  <wp:extent cx="1676400" cy="1047750"/>
                  <wp:effectExtent l="0" t="0" r="0" b="0"/>
                  <wp:docPr id="1" name="Picture 1" descr="C:\Users\user\Desktop\nepalindependent-guid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nepalindependent-guid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pct"/>
            <w:tcMar>
              <w:top w:w="0" w:type="dxa"/>
              <w:left w:w="0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0"/>
            </w:tblGrid>
            <w:tr w:rsidR="00B8754A" w:rsidRPr="00B8754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8754A" w:rsidRPr="00B8754A" w:rsidRDefault="00B8754A" w:rsidP="00B8754A">
                  <w:pPr>
                    <w:spacing w:line="225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8754A" w:rsidRPr="00B8754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614F0B" w:rsidRDefault="00B8754A" w:rsidP="00634E60">
                  <w:pPr>
                    <w:spacing w:line="225" w:lineRule="atLeast"/>
                    <w:rPr>
                      <w:rFonts w:ascii="Century Gothic" w:hAnsi="Century Gothic" w:cs="Arial"/>
                      <w:b/>
                      <w:bCs/>
                      <w:color w:val="92D050"/>
                      <w:sz w:val="40"/>
                      <w:szCs w:val="40"/>
                    </w:rPr>
                  </w:pPr>
                  <w:r w:rsidRPr="00B8754A">
                    <w:rPr>
                      <w:rFonts w:ascii="Century Gothic" w:hAnsi="Century Gothic" w:cs="Arial"/>
                      <w:b/>
                      <w:bCs/>
                      <w:color w:val="92D050"/>
                      <w:sz w:val="40"/>
                      <w:szCs w:val="40"/>
                    </w:rPr>
                    <w:t xml:space="preserve">Nepal </w:t>
                  </w:r>
                  <w:r w:rsidR="00634E60">
                    <w:rPr>
                      <w:rFonts w:ascii="Century Gothic" w:hAnsi="Century Gothic" w:cs="Arial"/>
                      <w:b/>
                      <w:bCs/>
                      <w:color w:val="92D050"/>
                      <w:sz w:val="40"/>
                      <w:szCs w:val="40"/>
                    </w:rPr>
                    <w:t xml:space="preserve">wilderness trekking </w:t>
                  </w:r>
                  <w:r w:rsidRPr="00B8754A">
                    <w:rPr>
                      <w:rFonts w:ascii="Century Gothic" w:hAnsi="Century Gothic" w:cs="Arial"/>
                      <w:b/>
                      <w:bCs/>
                      <w:color w:val="92D050"/>
                      <w:sz w:val="40"/>
                      <w:szCs w:val="40"/>
                    </w:rPr>
                    <w:t>Pvt. Ltd.</w:t>
                  </w:r>
                </w:p>
                <w:p w:rsidR="00B8754A" w:rsidRDefault="00614F0B" w:rsidP="00614F0B">
                  <w:pPr>
                    <w:spacing w:line="225" w:lineRule="atLeast"/>
                    <w:rPr>
                      <w:rFonts w:ascii="Century Gothic" w:hAnsi="Century Gothic" w:cs="Arial"/>
                      <w:b/>
                      <w:bCs/>
                      <w:color w:val="92D050"/>
                      <w:sz w:val="40"/>
                      <w:szCs w:val="40"/>
                    </w:rPr>
                  </w:pPr>
                  <w:r w:rsidRPr="003B2E3F">
                    <w:rPr>
                      <w:rFonts w:ascii="Century Gothic" w:hAnsi="Century Gothic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PO Box: 10989 </w:t>
                  </w:r>
                  <w:r w:rsidR="00600195">
                    <w:rPr>
                      <w:rFonts w:ascii="Century Gothic" w:hAnsi="Century Gothic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Z street </w:t>
                  </w:r>
                  <w:r w:rsidRPr="003B2E3F">
                    <w:rPr>
                      <w:rFonts w:ascii="Century Gothic" w:hAnsi="Century Gothic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B2E3F">
                    <w:rPr>
                      <w:rFonts w:ascii="Century Gothic" w:hAnsi="Century Gothic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thamel</w:t>
                  </w:r>
                  <w:proofErr w:type="spellEnd"/>
                  <w:r w:rsidRPr="003B2E3F">
                    <w:rPr>
                      <w:rFonts w:ascii="Century Gothic" w:hAnsi="Century Gothic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Kathmandu Nepal, Tel- fax: 977-1-4700869</w:t>
                  </w:r>
                  <w:r w:rsidR="00B8754A" w:rsidRPr="00B8754A">
                    <w:rPr>
                      <w:rFonts w:ascii="Century Gothic" w:hAnsi="Century Gothic" w:cs="Arial"/>
                      <w:b/>
                      <w:bCs/>
                      <w:color w:val="92D050"/>
                      <w:sz w:val="40"/>
                      <w:szCs w:val="40"/>
                    </w:rPr>
                    <w:t xml:space="preserve"> </w:t>
                  </w:r>
                </w:p>
                <w:p w:rsidR="00E827E0" w:rsidRDefault="009B4876" w:rsidP="00E827E0">
                  <w:pPr>
                    <w:spacing w:line="225" w:lineRule="atLeast"/>
                    <w:rPr>
                      <w:rFonts w:ascii="Century Gothic" w:hAnsi="Century Gothic" w:cs="Arial"/>
                      <w:b/>
                      <w:bCs/>
                      <w:color w:val="92D050"/>
                      <w:sz w:val="16"/>
                      <w:szCs w:val="16"/>
                    </w:rPr>
                  </w:pPr>
                  <w:hyperlink r:id="rId5" w:history="1">
                    <w:r w:rsidR="00E827E0" w:rsidRPr="007D79F0">
                      <w:rPr>
                        <w:rStyle w:val="Hyperlink"/>
                        <w:rFonts w:ascii="Century Gothic" w:hAnsi="Century Gothic" w:cs="Arial"/>
                        <w:b/>
                        <w:bCs/>
                        <w:sz w:val="16"/>
                        <w:szCs w:val="16"/>
                      </w:rPr>
                      <w:t>www.nepalwildernesstrek.com</w:t>
                    </w:r>
                  </w:hyperlink>
                  <w:r w:rsidR="00E827E0">
                    <w:rPr>
                      <w:rFonts w:ascii="Century Gothic" w:hAnsi="Century Gothic" w:cs="Arial"/>
                      <w:b/>
                      <w:bCs/>
                      <w:color w:val="92D050"/>
                      <w:sz w:val="16"/>
                      <w:szCs w:val="16"/>
                    </w:rPr>
                    <w:t xml:space="preserve"> </w:t>
                  </w:r>
                  <w:hyperlink r:id="rId6" w:history="1">
                    <w:r w:rsidR="00E827E0" w:rsidRPr="007D79F0">
                      <w:rPr>
                        <w:rStyle w:val="Hyperlink"/>
                        <w:rFonts w:ascii="Century Gothic" w:hAnsi="Century Gothic" w:cs="Arial"/>
                        <w:b/>
                        <w:bCs/>
                        <w:sz w:val="16"/>
                        <w:szCs w:val="16"/>
                      </w:rPr>
                      <w:t>www.nepalindependentguide.com</w:t>
                    </w:r>
                  </w:hyperlink>
                  <w:r w:rsidR="00E827E0">
                    <w:rPr>
                      <w:rFonts w:ascii="Century Gothic" w:hAnsi="Century Gothic" w:cs="Arial"/>
                      <w:b/>
                      <w:bCs/>
                      <w:color w:val="92D050"/>
                      <w:sz w:val="16"/>
                      <w:szCs w:val="16"/>
                    </w:rPr>
                    <w:t xml:space="preserve"> </w:t>
                  </w:r>
                </w:p>
                <w:p w:rsidR="00E827E0" w:rsidRPr="00E827E0" w:rsidRDefault="00E827E0" w:rsidP="00460D59">
                  <w:pPr>
                    <w:spacing w:line="225" w:lineRule="atLeast"/>
                    <w:rPr>
                      <w:rFonts w:ascii="Century Gothic" w:hAnsi="Century Gothic" w:cs="Arial"/>
                      <w:b/>
                      <w:bCs/>
                      <w:color w:val="92D05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92D050"/>
                      <w:sz w:val="16"/>
                      <w:szCs w:val="16"/>
                    </w:rPr>
                    <w:t xml:space="preserve">email: </w:t>
                  </w:r>
                  <w:hyperlink r:id="rId7" w:history="1">
                    <w:r w:rsidR="00460D59" w:rsidRPr="001B1493">
                      <w:rPr>
                        <w:rStyle w:val="Hyperlink"/>
                        <w:rFonts w:ascii="Century Gothic" w:hAnsi="Century Gothic" w:cs="Arial"/>
                        <w:b/>
                        <w:bCs/>
                        <w:sz w:val="16"/>
                        <w:szCs w:val="16"/>
                      </w:rPr>
                      <w:t xml:space="preserve">info@nepalindendentguide.com, himalghale99@gmail.com </w:t>
                    </w:r>
                  </w:hyperlink>
                  <w:r>
                    <w:rPr>
                      <w:rFonts w:ascii="Century Gothic" w:hAnsi="Century Gothic" w:cs="Arial"/>
                      <w:b/>
                      <w:bCs/>
                      <w:color w:val="92D05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8754A" w:rsidRPr="00B8754A" w:rsidRDefault="00B8754A" w:rsidP="00B8754A">
            <w:pPr>
              <w:spacing w:line="225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845FEB" w:rsidRDefault="00845FEB" w:rsidP="00845FEB">
      <w:pPr>
        <w:pStyle w:val="ecmsotitle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Client’s Profile and Booking Form</w:t>
      </w:r>
    </w:p>
    <w:p w:rsidR="00845FEB" w:rsidRDefault="00845FEB" w:rsidP="00845FEB">
      <w:pPr>
        <w:pStyle w:val="ecmsotitle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did you hear about us? --------------------------</w:t>
      </w:r>
      <w:r w:rsidR="004D6D5F">
        <w:rPr>
          <w:rFonts w:ascii="Arial" w:hAnsi="Arial" w:cs="Arial"/>
          <w:sz w:val="20"/>
          <w:szCs w:val="20"/>
        </w:rPr>
        <w:t>Keyword</w:t>
      </w:r>
      <w:r w:rsidR="009874A7">
        <w:rPr>
          <w:rFonts w:ascii="Arial" w:hAnsi="Arial" w:cs="Arial"/>
          <w:sz w:val="20"/>
          <w:szCs w:val="20"/>
        </w:rPr>
        <w:t xml:space="preserve"> (if internet</w:t>
      </w:r>
      <w:proofErr w:type="gramStart"/>
      <w:r w:rsidR="009874A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------------------------------</w:t>
      </w:r>
      <w:proofErr w:type="gramEnd"/>
    </w:p>
    <w:p w:rsidR="00845FEB" w:rsidRDefault="00845FEB" w:rsidP="00845FEB">
      <w:pPr>
        <w:pStyle w:val="ecmsotitle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 Name------------------------------------------------------------------------------</w:t>
      </w:r>
    </w:p>
    <w:p w:rsidR="00845FEB" w:rsidRDefault="00845FEB" w:rsidP="00845FEB">
      <w:pPr>
        <w:pStyle w:val="ecmsotitle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party---------------------------------------------------------------------------</w:t>
      </w:r>
    </w:p>
    <w:p w:rsidR="00845FEB" w:rsidRDefault="00845FEB" w:rsidP="00845FEB">
      <w:pPr>
        <w:pStyle w:val="ecmsonormal"/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Home address----------------------------------------------------------------------------------------------</w:t>
      </w:r>
    </w:p>
    <w:p w:rsidR="00845FEB" w:rsidRDefault="00845FEB" w:rsidP="00845FEB">
      <w:pPr>
        <w:pStyle w:val="ecmsonormal"/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-----------------------------------------------------------------------------------------------------------------</w:t>
      </w:r>
    </w:p>
    <w:p w:rsidR="00845FEB" w:rsidRDefault="00845FEB" w:rsidP="00845FEB">
      <w:pPr>
        <w:pStyle w:val="ecmsonormal"/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Phone- ----------------------------------------------Fax: ----------------------------------------------------</w:t>
      </w:r>
    </w:p>
    <w:p w:rsidR="00845FEB" w:rsidRDefault="00845FEB" w:rsidP="00845FEB">
      <w:pPr>
        <w:pStyle w:val="ecmsonormal"/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E-mail-------------------------------------------------------------Date of arrival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:-------------------------</w:t>
      </w:r>
      <w:proofErr w:type="gramEnd"/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817"/>
      </w:tblGrid>
      <w:tr w:rsidR="00845FEB" w:rsidTr="00845FEB">
        <w:trPr>
          <w:trHeight w:val="305"/>
        </w:trPr>
        <w:tc>
          <w:tcPr>
            <w:tcW w:w="6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EB" w:rsidRDefault="00845FEB">
            <w:pPr>
              <w:pStyle w:val="ecmsonormal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male</w:t>
            </w:r>
          </w:p>
        </w:tc>
        <w:tc>
          <w:tcPr>
            <w:tcW w:w="683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EB" w:rsidRDefault="00845FEB">
            <w:pPr>
              <w:pStyle w:val="ecmsonormal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female</w:t>
            </w:r>
          </w:p>
        </w:tc>
      </w:tr>
    </w:tbl>
    <w:p w:rsidR="00845FEB" w:rsidRDefault="00845FEB" w:rsidP="00845FEB">
      <w:pPr>
        <w:pStyle w:val="ecmsonormal"/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Nationality-----------------------------Date of birth-----------------------------</w:t>
      </w:r>
    </w:p>
    <w:p w:rsidR="00845FEB" w:rsidRDefault="00845FEB" w:rsidP="00845FEB">
      <w:pPr>
        <w:pStyle w:val="ecmsonormal"/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Passport number--------------------Date and place of issue-----------------------------------</w:t>
      </w:r>
    </w:p>
    <w:p w:rsidR="00845FEB" w:rsidRDefault="00845FEB" w:rsidP="00845FEB">
      <w:pPr>
        <w:pStyle w:val="ecmsonormal"/>
        <w:shd w:val="clear" w:color="auto" w:fill="FFFFFF"/>
        <w:tabs>
          <w:tab w:val="left" w:pos="7020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Emergency contact person---------------------------------------------------------------------------------</w:t>
      </w:r>
    </w:p>
    <w:p w:rsidR="00845FEB" w:rsidRDefault="00845FEB" w:rsidP="00845FEB">
      <w:pPr>
        <w:pStyle w:val="ecmsonormal"/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His/Her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Ph/Fax ---------------------------------------------------------------------------------------------</w:t>
      </w:r>
    </w:p>
    <w:p w:rsidR="00845FEB" w:rsidRDefault="00845FEB" w:rsidP="00845FEB">
      <w:pPr>
        <w:pStyle w:val="ecmsonormal"/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Date trek starts----------------------------------Date trek finishes----------------------------------------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755"/>
        <w:gridCol w:w="1109"/>
        <w:gridCol w:w="683"/>
        <w:gridCol w:w="683"/>
        <w:gridCol w:w="683"/>
        <w:gridCol w:w="717"/>
      </w:tblGrid>
      <w:tr w:rsidR="00845FEB" w:rsidTr="00845FEB">
        <w:trPr>
          <w:trHeight w:val="305"/>
        </w:trPr>
        <w:tc>
          <w:tcPr>
            <w:tcW w:w="75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EB" w:rsidRDefault="00845FEB">
            <w:pPr>
              <w:pStyle w:val="ecmsonormal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Visa</w:t>
            </w:r>
          </w:p>
        </w:tc>
        <w:tc>
          <w:tcPr>
            <w:tcW w:w="1109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EB" w:rsidRDefault="00845FEB">
            <w:pPr>
              <w:pStyle w:val="ecmsonormal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Mastered </w:t>
            </w:r>
          </w:p>
        </w:tc>
        <w:tc>
          <w:tcPr>
            <w:tcW w:w="683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EB" w:rsidRDefault="00845FEB">
            <w:pPr>
              <w:pStyle w:val="ecmsonormal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Euro</w:t>
            </w:r>
          </w:p>
        </w:tc>
        <w:tc>
          <w:tcPr>
            <w:tcW w:w="683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EB" w:rsidRDefault="00845FEB">
            <w:pPr>
              <w:pStyle w:val="ecmsonormal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US$</w:t>
            </w:r>
          </w:p>
        </w:tc>
        <w:tc>
          <w:tcPr>
            <w:tcW w:w="683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EB" w:rsidRDefault="00845FEB">
            <w:pPr>
              <w:pStyle w:val="ecmsonormal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NPR</w:t>
            </w:r>
          </w:p>
        </w:tc>
        <w:tc>
          <w:tcPr>
            <w:tcW w:w="683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EB" w:rsidRDefault="00845FEB">
            <w:pPr>
              <w:pStyle w:val="ecmsonormal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Other</w:t>
            </w:r>
          </w:p>
        </w:tc>
      </w:tr>
    </w:tbl>
    <w:p w:rsidR="00845FEB" w:rsidRDefault="00845FEB" w:rsidP="00845FEB">
      <w:pPr>
        <w:pStyle w:val="ecmsonormal"/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Flight detail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:-----------------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form of payment</w:t>
      </w:r>
    </w:p>
    <w:p w:rsidR="00845FEB" w:rsidRDefault="00845FEB" w:rsidP="00845FEB">
      <w:pPr>
        <w:pStyle w:val="ecmsonormal"/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If you pay by credit card our bank will charge </w:t>
      </w:r>
      <w:r w:rsidR="009874A7">
        <w:rPr>
          <w:rFonts w:ascii="Arial" w:hAnsi="Arial" w:cs="Arial"/>
          <w:bCs/>
          <w:color w:val="000000"/>
          <w:sz w:val="20"/>
          <w:szCs w:val="20"/>
        </w:rPr>
        <w:t>4</w:t>
      </w:r>
      <w:r>
        <w:rPr>
          <w:rFonts w:ascii="Arial" w:hAnsi="Arial" w:cs="Arial"/>
          <w:bCs/>
          <w:color w:val="000000"/>
          <w:sz w:val="20"/>
          <w:szCs w:val="20"/>
        </w:rPr>
        <w:t>% </w:t>
      </w:r>
    </w:p>
    <w:p w:rsidR="00845FEB" w:rsidRDefault="00845FEB" w:rsidP="00845FEB">
      <w:pPr>
        <w:pStyle w:val="ecmsonormal"/>
        <w:shd w:val="clear" w:color="auto" w:fill="FFFFFF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Booking conditions </w:t>
      </w:r>
    </w:p>
    <w:p w:rsidR="00845FEB" w:rsidRDefault="00845FEB" w:rsidP="00845FEB">
      <w:pPr>
        <w:pStyle w:val="ecmsonormal"/>
        <w:shd w:val="clear" w:color="auto" w:fill="FFFFFF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Clients must have personal insurance covering </w:t>
      </w:r>
      <w:r w:rsidR="00B56ED7">
        <w:rPr>
          <w:rFonts w:ascii="Arial" w:hAnsi="Arial" w:cs="Arial"/>
          <w:bCs/>
          <w:color w:val="000000"/>
          <w:sz w:val="20"/>
          <w:szCs w:val="20"/>
        </w:rPr>
        <w:t>accidents; helicopter Rescue,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transport to medical facilities, medical expenses, emergency</w:t>
      </w:r>
      <w:r w:rsidR="00614F0B">
        <w:rPr>
          <w:rFonts w:ascii="Arial" w:hAnsi="Arial" w:cs="Arial"/>
          <w:bCs/>
          <w:color w:val="000000"/>
          <w:sz w:val="20"/>
          <w:szCs w:val="20"/>
        </w:rPr>
        <w:t> evacuation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and loss or damage to personal affects. If you</w:t>
      </w:r>
      <w:r w:rsidR="00B56ED7">
        <w:rPr>
          <w:rFonts w:ascii="Arial" w:hAnsi="Arial" w:cs="Arial"/>
          <w:bCs/>
          <w:color w:val="000000"/>
          <w:sz w:val="20"/>
          <w:szCs w:val="20"/>
        </w:rPr>
        <w:t> do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not have this insurance coverage, by signing this form,</w:t>
      </w:r>
      <w:r w:rsidR="00B56ED7">
        <w:rPr>
          <w:rFonts w:ascii="Arial" w:hAnsi="Arial" w:cs="Arial"/>
          <w:bCs/>
          <w:color w:val="000000"/>
          <w:sz w:val="20"/>
          <w:szCs w:val="20"/>
        </w:rPr>
        <w:t> you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personally accept responsibility to cover all incurred expenses. </w:t>
      </w:r>
    </w:p>
    <w:p w:rsidR="00845FEB" w:rsidRDefault="00845FEB" w:rsidP="00845FEB">
      <w:pPr>
        <w:pStyle w:val="ecmsonormal"/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Insurer------------------------------------------Policy no---------------------------------------------------P/F------------------------------------------------E-mail--- ------------------------------------------------- </w:t>
      </w:r>
    </w:p>
    <w:p w:rsidR="00B56ED7" w:rsidRPr="00B56ED7" w:rsidRDefault="00B56ED7" w:rsidP="00845FEB">
      <w:pPr>
        <w:pStyle w:val="ecmsonormal"/>
        <w:shd w:val="clear" w:color="auto" w:fill="FFFFFF"/>
        <w:rPr>
          <w:rFonts w:ascii="Arial" w:hAnsi="Arial" w:cs="Arial"/>
          <w:bCs/>
          <w:color w:val="FFFFFF" w:themeColor="background1"/>
          <w:sz w:val="22"/>
          <w:szCs w:val="20"/>
        </w:rPr>
      </w:pPr>
      <w:r w:rsidRPr="00B56ED7">
        <w:rPr>
          <w:rFonts w:ascii="Arial" w:hAnsi="Arial" w:cs="Arial"/>
          <w:bCs/>
          <w:color w:val="FFFFFF" w:themeColor="background1"/>
          <w:sz w:val="18"/>
          <w:szCs w:val="20"/>
          <w:highlight w:val="black"/>
        </w:rPr>
        <w:t>(</w:t>
      </w:r>
      <w:r w:rsidRPr="00B56ED7">
        <w:rPr>
          <w:rFonts w:ascii="Arial" w:hAnsi="Arial" w:cs="Arial"/>
          <w:bCs/>
          <w:color w:val="FFFFFF" w:themeColor="background1"/>
          <w:sz w:val="22"/>
          <w:szCs w:val="20"/>
          <w:highlight w:val="black"/>
        </w:rPr>
        <w:t xml:space="preserve">Insurance paper photo </w:t>
      </w:r>
      <w:proofErr w:type="gramStart"/>
      <w:r w:rsidRPr="00B56ED7">
        <w:rPr>
          <w:rFonts w:ascii="Arial" w:hAnsi="Arial" w:cs="Arial"/>
          <w:bCs/>
          <w:color w:val="FFFFFF" w:themeColor="background1"/>
          <w:sz w:val="22"/>
          <w:szCs w:val="20"/>
          <w:highlight w:val="black"/>
        </w:rPr>
        <w:t>copy via Email attach</w:t>
      </w:r>
      <w:proofErr w:type="gramEnd"/>
      <w:r w:rsidRPr="00B56ED7">
        <w:rPr>
          <w:rFonts w:ascii="Arial" w:hAnsi="Arial" w:cs="Arial"/>
          <w:bCs/>
          <w:color w:val="FFFFFF" w:themeColor="background1"/>
          <w:sz w:val="22"/>
          <w:szCs w:val="20"/>
          <w:highlight w:val="black"/>
        </w:rPr>
        <w:t xml:space="preserve"> or leave us before your trekking departure)</w:t>
      </w:r>
    </w:p>
    <w:p w:rsidR="00845FEB" w:rsidRDefault="00845FEB" w:rsidP="00845FEB">
      <w:pPr>
        <w:pStyle w:val="ecmsonormal"/>
        <w:shd w:val="clear" w:color="auto" w:fill="FFFFFF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The Clients profile and booking form must be fully completed before any booking can be accepted. Payment in full is required prior to your </w:t>
      </w:r>
      <w:r w:rsidR="00050400">
        <w:rPr>
          <w:rFonts w:ascii="Arial" w:hAnsi="Arial" w:cs="Arial"/>
          <w:bCs/>
          <w:color w:val="000000"/>
          <w:sz w:val="20"/>
          <w:szCs w:val="20"/>
        </w:rPr>
        <w:t>trip departing Kathmandu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</w:p>
    <w:p w:rsidR="00845FEB" w:rsidRDefault="00845FEB" w:rsidP="00845FEB">
      <w:pPr>
        <w:pStyle w:val="ecmsonormal"/>
        <w:shd w:val="clear" w:color="auto" w:fill="FFFFFF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All valuables should be left in safe security in your hotel/guest</w:t>
      </w:r>
      <w:r w:rsidR="00050400">
        <w:rPr>
          <w:rFonts w:ascii="Arial" w:hAnsi="Arial" w:cs="Arial"/>
          <w:bCs/>
          <w:color w:val="000000"/>
          <w:sz w:val="20"/>
          <w:szCs w:val="20"/>
        </w:rPr>
        <w:t xml:space="preserve"> house in Kathmandu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 </w:t>
      </w:r>
    </w:p>
    <w:p w:rsidR="00460D59" w:rsidRDefault="00845FEB" w:rsidP="00845FEB">
      <w:pPr>
        <w:pStyle w:val="ecmsonormal"/>
        <w:shd w:val="clear" w:color="auto" w:fill="FFFFFF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Non-completed trek/tours and cancellation.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The company is not liable to refund any monies should the trek/tour be shortened due to injury, illness, non interest or changed weather/environmental and political conditions. If trek/tour is not completed there is no refund.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If trekker cancels trek after permits, bus/air/train tickets and other arrangements etc.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845FEB" w:rsidRDefault="009874A7" w:rsidP="00845FEB">
      <w:pPr>
        <w:pStyle w:val="ecmsonormal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Changes to itinerary,</w:t>
      </w:r>
      <w:r w:rsidR="00845F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845FEB">
        <w:rPr>
          <w:rFonts w:ascii="Arial" w:hAnsi="Arial" w:cs="Arial"/>
          <w:sz w:val="20"/>
          <w:szCs w:val="20"/>
        </w:rPr>
        <w:t xml:space="preserve"> trek/tour is organized in advance as per the set itinerary, however it may become necessary to make an adjustment/alternation due to unforeseen/unplanned circumstances. If possible, you will be advised of such changes (except minor changes) before commencement of trek/tour. Alternations to itinerary could occur due to changed weather/environmental conditions, accident, sickness, civil unrest and areas deemed off limits by security forces. While on trek/tour your guide has full responsibility to take the appropriate action he/she deems necessary. </w:t>
      </w:r>
    </w:p>
    <w:p w:rsidR="00845FEB" w:rsidRDefault="00845FEB" w:rsidP="00845FEB">
      <w:pPr>
        <w:pStyle w:val="ecmsonormal"/>
        <w:shd w:val="clear" w:color="auto" w:fill="FFFFFF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Acceptance of conditions </w:t>
      </w:r>
    </w:p>
    <w:p w:rsidR="00845FEB" w:rsidRDefault="00845FEB" w:rsidP="00845FEB">
      <w:pPr>
        <w:pStyle w:val="ecmsobodytext"/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 have applied to join this trek/tour and fully recognize and understand that certain risks and hazards may occur and I state that I am willing and competent to undertake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  the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venture. I also recognize and understand that some remote areas will have limited medical facilities and services. I recognize, understand and fully accept the responsibility and authority of the Company and the appropriate decisions/actions the Company or its representative may take. </w:t>
      </w:r>
    </w:p>
    <w:p w:rsidR="00845FEB" w:rsidRDefault="00845FEB" w:rsidP="00845FEB">
      <w:pPr>
        <w:pStyle w:val="ecmsobodytext"/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 have read and fully understand and accept all conditions in this document.</w:t>
      </w:r>
    </w:p>
    <w:p w:rsidR="00845FEB" w:rsidRDefault="00845FEB" w:rsidP="00845FEB">
      <w:pPr>
        <w:pStyle w:val="ecmsobodytext"/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 </w:t>
      </w:r>
    </w:p>
    <w:p w:rsidR="00845FEB" w:rsidRDefault="00845FEB" w:rsidP="00845FEB">
      <w:pPr>
        <w:pStyle w:val="ecmsobodytext"/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 </w:t>
      </w:r>
    </w:p>
    <w:p w:rsidR="00845FEB" w:rsidRDefault="00845FEB" w:rsidP="00845FEB">
      <w:pPr>
        <w:pStyle w:val="ecmsobodytext"/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 </w:t>
      </w:r>
    </w:p>
    <w:p w:rsidR="00845FEB" w:rsidRDefault="00845FEB" w:rsidP="00845FEB">
      <w:pPr>
        <w:pStyle w:val="ecmsobodytext"/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 </w:t>
      </w:r>
    </w:p>
    <w:p w:rsidR="00845FEB" w:rsidRDefault="00845FEB" w:rsidP="00845FEB">
      <w:pPr>
        <w:pStyle w:val="ecmsonormal"/>
        <w:shd w:val="clear" w:color="auto" w:fill="FFFFFF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Signature----------------                                                                                          Date: --------------------</w:t>
      </w:r>
    </w:p>
    <w:p w:rsidR="00D95456" w:rsidRDefault="00D95456"/>
    <w:sectPr w:rsidR="00D95456" w:rsidSect="00D9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FEB"/>
    <w:rsid w:val="00050400"/>
    <w:rsid w:val="00063F77"/>
    <w:rsid w:val="003B56B8"/>
    <w:rsid w:val="00460D59"/>
    <w:rsid w:val="00491234"/>
    <w:rsid w:val="004D6D5F"/>
    <w:rsid w:val="00600195"/>
    <w:rsid w:val="00614F0B"/>
    <w:rsid w:val="00634E60"/>
    <w:rsid w:val="006E70A2"/>
    <w:rsid w:val="00845FEB"/>
    <w:rsid w:val="008919BC"/>
    <w:rsid w:val="008B7AF9"/>
    <w:rsid w:val="008E73BD"/>
    <w:rsid w:val="009874A7"/>
    <w:rsid w:val="009B4876"/>
    <w:rsid w:val="00A055BD"/>
    <w:rsid w:val="00A216D9"/>
    <w:rsid w:val="00B56ED7"/>
    <w:rsid w:val="00B8754A"/>
    <w:rsid w:val="00C62C7D"/>
    <w:rsid w:val="00D95456"/>
    <w:rsid w:val="00E827E0"/>
    <w:rsid w:val="00EA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title">
    <w:name w:val="ec_msotitle"/>
    <w:basedOn w:val="Normal"/>
    <w:rsid w:val="00845FEB"/>
    <w:pPr>
      <w:spacing w:before="100" w:beforeAutospacing="1" w:after="100" w:afterAutospacing="1"/>
    </w:pPr>
  </w:style>
  <w:style w:type="paragraph" w:customStyle="1" w:styleId="ecmsonormal">
    <w:name w:val="ec_msonormal"/>
    <w:basedOn w:val="Normal"/>
    <w:rsid w:val="00845FEB"/>
    <w:pPr>
      <w:spacing w:before="100" w:beforeAutospacing="1" w:after="100" w:afterAutospacing="1"/>
    </w:pPr>
  </w:style>
  <w:style w:type="paragraph" w:customStyle="1" w:styleId="ecmsobodytext">
    <w:name w:val="ec_msobodytext"/>
    <w:basedOn w:val="Normal"/>
    <w:rsid w:val="00845FE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epalindendentguide.com,%20himalghale99@gmail.com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palindependentguide.com" TargetMode="External"/><Relationship Id="rId5" Type="http://schemas.openxmlformats.org/officeDocument/2006/relationships/hyperlink" Target="http://www.nepalwildernesstrek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2020-02-03T06:54:00Z</dcterms:created>
  <dcterms:modified xsi:type="dcterms:W3CDTF">2020-02-03T06:54:00Z</dcterms:modified>
</cp:coreProperties>
</file>